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F75100" w:rsidRPr="00650D7D" w:rsidTr="006B7F01">
        <w:tc>
          <w:tcPr>
            <w:tcW w:w="9345" w:type="dxa"/>
          </w:tcPr>
          <w:p w:rsidR="00D52BE8" w:rsidRPr="00BC2021" w:rsidRDefault="00D52BE8" w:rsidP="00D52B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</w:t>
            </w:r>
          </w:p>
          <w:p w:rsidR="00836317" w:rsidRDefault="00D52BE8" w:rsidP="00D52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317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="00836317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2BE8" w:rsidRDefault="00D52BE8" w:rsidP="00D52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  <w:p w:rsidR="00F75100" w:rsidRPr="00650D7D" w:rsidRDefault="00D52BE8" w:rsidP="00D52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педагога: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Степанян Давид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Ваганович</w:t>
            </w:r>
            <w:proofErr w:type="spellEnd"/>
          </w:p>
        </w:tc>
      </w:tr>
      <w:tr w:rsidR="00F75100" w:rsidRPr="00650D7D" w:rsidTr="006B7F01">
        <w:tc>
          <w:tcPr>
            <w:tcW w:w="9345" w:type="dxa"/>
          </w:tcPr>
          <w:p w:rsidR="00F75100" w:rsidRPr="00650D7D" w:rsidRDefault="00F75100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1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64414B">
              <w:rPr>
                <w:rFonts w:ascii="Times New Roman" w:hAnsi="Times New Roman" w:cs="Times New Roman"/>
                <w:sz w:val="28"/>
                <w:szCs w:val="28"/>
              </w:rPr>
              <w:t>Игротехника</w:t>
            </w:r>
            <w:proofErr w:type="spellEnd"/>
            <w:r w:rsidR="0064414B">
              <w:rPr>
                <w:rFonts w:ascii="Times New Roman" w:hAnsi="Times New Roman" w:cs="Times New Roman"/>
                <w:sz w:val="28"/>
                <w:szCs w:val="28"/>
              </w:rPr>
              <w:t>», «Игры с залом. Шутка»</w:t>
            </w:r>
          </w:p>
        </w:tc>
      </w:tr>
      <w:tr w:rsidR="00F75100" w:rsidRPr="00650D7D" w:rsidTr="006B7F01">
        <w:tc>
          <w:tcPr>
            <w:tcW w:w="9345" w:type="dxa"/>
          </w:tcPr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F75100" w:rsidRPr="00650D7D" w:rsidTr="006B7F01">
        <w:tc>
          <w:tcPr>
            <w:tcW w:w="9345" w:type="dxa"/>
          </w:tcPr>
          <w:p w:rsidR="00D52BE8" w:rsidRPr="00D52BE8" w:rsidRDefault="00D52BE8" w:rsidP="006441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64414B" w:rsidRDefault="0064414B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75100"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14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 навыков в игре КВН.</w:t>
            </w:r>
          </w:p>
          <w:p w:rsidR="00CE387B" w:rsidRPr="00D52BE8" w:rsidRDefault="0064414B" w:rsidP="006441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100"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64414B" w:rsidRDefault="00CE387B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</w:t>
            </w:r>
            <w:r w:rsidR="00054097">
              <w:rPr>
                <w:rFonts w:ascii="Times New Roman" w:hAnsi="Times New Roman" w:cs="Times New Roman"/>
                <w:sz w:val="28"/>
                <w:szCs w:val="28"/>
              </w:rPr>
              <w:t xml:space="preserve">ать о природе шутки и игре в </w:t>
            </w:r>
            <w:proofErr w:type="spellStart"/>
            <w:r w:rsidR="00054097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жанре</w:t>
            </w:r>
            <w:r w:rsidR="0064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100" w:rsidRDefault="0064414B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4414B">
              <w:rPr>
                <w:rFonts w:ascii="Times New Roman" w:hAnsi="Times New Roman" w:cs="Times New Roman"/>
                <w:sz w:val="28"/>
                <w:szCs w:val="28"/>
              </w:rPr>
              <w:t>сформировать мотивацию на поиск нового материала, необходимой информации;</w:t>
            </w:r>
          </w:p>
          <w:p w:rsidR="0064414B" w:rsidRPr="00650D7D" w:rsidRDefault="0064414B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формирование </w:t>
            </w:r>
            <w:r w:rsidRPr="0064414B">
              <w:rPr>
                <w:rFonts w:ascii="Times New Roman" w:hAnsi="Times New Roman" w:cs="Times New Roman"/>
                <w:sz w:val="28"/>
                <w:szCs w:val="28"/>
              </w:rPr>
              <w:t>навыков сценического мастерства, обучение детей искусству быть “артистом”, “зрителем”, “болельщиком”.</w:t>
            </w:r>
          </w:p>
        </w:tc>
      </w:tr>
      <w:tr w:rsidR="00F75100" w:rsidRPr="00650D7D" w:rsidTr="006B7F01">
        <w:tc>
          <w:tcPr>
            <w:tcW w:w="9345" w:type="dxa"/>
          </w:tcPr>
          <w:p w:rsidR="00F75100" w:rsidRPr="00D52BE8" w:rsidRDefault="00F75100" w:rsidP="00650D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1. М.Марфин, </w:t>
            </w:r>
            <w:proofErr w:type="spellStart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А.Чивурин</w:t>
            </w:r>
            <w:proofErr w:type="spellEnd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КВН?», 2003г.</w:t>
            </w:r>
          </w:p>
          <w:p w:rsidR="00F75100" w:rsidRPr="00650D7D" w:rsidRDefault="00F3653E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75100" w:rsidRPr="00650D7D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  <w:p w:rsidR="00F75100" w:rsidRPr="00650D7D" w:rsidRDefault="00F3653E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75100" w:rsidRPr="00650D7D">
              <w:rPr>
                <w:rFonts w:ascii="Times New Roman" w:hAnsi="Times New Roman" w:cs="Times New Roman"/>
                <w:sz w:val="28"/>
                <w:szCs w:val="28"/>
              </w:rPr>
              <w:t>Шарапов Л.Н., Косяков В.Г. КВН: Методические рекомендации в помощь организации движения КВН в среде учащейся молодёжи. М.: 2003 г.</w:t>
            </w:r>
          </w:p>
          <w:p w:rsidR="00F75100" w:rsidRPr="00650D7D" w:rsidRDefault="00F3653E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75100"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Е.Н., Мамедов А.Ф., </w:t>
            </w:r>
            <w:proofErr w:type="spellStart"/>
            <w:r w:rsidR="00F75100" w:rsidRPr="00650D7D">
              <w:rPr>
                <w:rFonts w:ascii="Times New Roman" w:hAnsi="Times New Roman" w:cs="Times New Roman"/>
                <w:sz w:val="28"/>
                <w:szCs w:val="28"/>
              </w:rPr>
              <w:t>Палкин</w:t>
            </w:r>
            <w:proofErr w:type="spellEnd"/>
            <w:r w:rsidR="00F75100"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М.А. Краткий сборник методических материалов по программе «Ярославская областная Юниор – Лига КВН». Издание №2 доп. Ярославль: 2009 г.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hyperlink r:id="rId4" w:history="1">
              <w:r w:rsidR="00064F14" w:rsidRPr="00650D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WWW.AMIK.RU</w:t>
              </w:r>
            </w:hyperlink>
          </w:p>
        </w:tc>
      </w:tr>
      <w:tr w:rsidR="00F75100" w:rsidRPr="00650D7D" w:rsidTr="006B7F01">
        <w:tc>
          <w:tcPr>
            <w:tcW w:w="9345" w:type="dxa"/>
          </w:tcPr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64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4F14" w:rsidRPr="00650D7D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64414B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</w:t>
            </w:r>
          </w:p>
        </w:tc>
      </w:tr>
      <w:tr w:rsidR="00F75100" w:rsidRPr="00650D7D" w:rsidTr="006B7F01">
        <w:tc>
          <w:tcPr>
            <w:tcW w:w="9345" w:type="dxa"/>
          </w:tcPr>
          <w:p w:rsidR="00F3653E" w:rsidRDefault="00F75100" w:rsidP="00F365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F3653E" w:rsidRDefault="00F3653E" w:rsidP="00F36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F3653E" w:rsidRDefault="00F3653E" w:rsidP="00F36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64414B" w:rsidRPr="00F3653E" w:rsidRDefault="00F3653E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64414B" w:rsidRDefault="0064414B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Игра.  Умение играть - то есть моделировать ситуацию - уже само по себе восхитительное свойство человечества! Дело в том, что в любом конкурсе изначально заложена жесткая драматургия. Там естественным образом существует завязка, развитие и апофеоз. То есть любое соревнование, будь оно на сцене, на  спортивной площадке или даже за семейным столом - это спектакль! Кроме того, в конкурсе есть еще одно неоспоримое преимущество - его «одноразовость», а отсюда - неповторимость. В этом смысле КВН - это «театр одного спектакля», театр, в котором всегда премьера! И во время этой премьеры участники всегда  стремятся показать лучшее, на что они способны.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сценодвижения</w:t>
            </w:r>
            <w:proofErr w:type="spellEnd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Одна из разновидностей музыкального номера - танец. И он должен быть: 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- энергичным, потому что иначе не будет выполнять своей главной </w:t>
            </w:r>
            <w:r w:rsidRPr="00650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функции дополнительной “заводки” зала; 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- стильным, потому что является частью музыкального номера, который непременно должен подразумевать определенный стиль; 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- образным, потому что даже “дополнение к номеру” как минимум должно быть органичным, а если вам удастся придумать какие-то элементы, иллюстрирующие текст, 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- изобретательным, потому что зрителю должно быть интересно смотреть этот танец.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Штурм репризы.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Шутка -  самостоятельная смешная фраза, самая миниатюрная ячейка юмора, которая только может существовать. В КВНе ее называют «репризой» (не путать с репризой цирковой или эстрадной, представляющей собой смешную сценку.) И как бы участники хорошо не играли на сцене, как бы прекрасно не пели и как бы здорово не танцевали, если  за 5 минут командой  не было сказано 15-20 приличных шуток - выигрыша не видать. Особенно если у  соперников с этим делом проблем нет. Вот почему КВН - такой трудоемкий жанр, сравнить который можно, пожалуй, только  с неким интеллектуальным цирком. Придумать хорошую шутку неимоверно сложно. А </w:t>
            </w:r>
            <w:proofErr w:type="spellStart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КВНовский</w:t>
            </w:r>
            <w:proofErr w:type="spellEnd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сценарий должен представлять собой сплошной «репризный ряд».</w:t>
            </w:r>
          </w:p>
          <w:p w:rsidR="00F75100" w:rsidRPr="00650D7D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Что писать? Шутки, конечно! Больше шуток – хороших и разных! Если мыслить глобально, то все шутки можно разделить на два основных типа: шутки «на каждый день» (то есть «вечные» - смешные и вчера, и сегодня, и завтра) и шутки «на сегодня» (то есть актуальные только сегодня). Как правило, репризы имеют либо литературную основу, либо историческую, либо общественно-бытовую, либо просто общеизвестную лексическую, а также всевозможные комбинации этих основ.</w:t>
            </w:r>
          </w:p>
          <w:p w:rsidR="00F75100" w:rsidRDefault="00F75100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Главное качество шуток – актуальность. Причем во всех ее разновидностях: политической, социальной, экономической, бытовой и т.д. Надо сказать, что построение актуальных шуток абсолютно аналогично шуткам вечным. Даже если какая-нибудь из шуток не утратила свою актуальность сегодня, она обречена утратить ее завтра. Кроме того, в КВНе существует правило «идеальной шутки»: над одной шуткой зритель должен смеяться трижды - после подачи, после отбивки и после </w:t>
            </w:r>
            <w:proofErr w:type="spellStart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добивки</w:t>
            </w:r>
            <w:proofErr w:type="spellEnd"/>
            <w:r w:rsidRPr="00650D7D">
              <w:rPr>
                <w:rFonts w:ascii="Times New Roman" w:hAnsi="Times New Roman" w:cs="Times New Roman"/>
                <w:sz w:val="28"/>
                <w:szCs w:val="28"/>
              </w:rPr>
              <w:t>. Создание такой шутки – считается высшим пилотажем. Когда каждый следующий смех должен быть сильнее предыдущего.</w:t>
            </w:r>
          </w:p>
          <w:p w:rsidR="0064414B" w:rsidRPr="0064414B" w:rsidRDefault="0064414B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14B">
              <w:rPr>
                <w:rFonts w:ascii="Times New Roman" w:hAnsi="Times New Roman" w:cs="Times New Roman"/>
                <w:sz w:val="28"/>
                <w:szCs w:val="28"/>
              </w:rPr>
              <w:t>2 часть</w:t>
            </w:r>
          </w:p>
          <w:p w:rsidR="0064414B" w:rsidRPr="0064414B" w:rsidRDefault="00DA3366" w:rsidP="0064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Актёрский тренинг с мастер классом от педагогов до Школа КВН.</w:t>
            </w:r>
            <w:bookmarkStart w:id="0" w:name="_GoBack"/>
            <w:bookmarkEnd w:id="0"/>
            <w:r w:rsidR="0064414B" w:rsidRPr="0064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414B" w:rsidRPr="00650D7D" w:rsidRDefault="0064414B" w:rsidP="0065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14B">
              <w:rPr>
                <w:rFonts w:ascii="Times New Roman" w:hAnsi="Times New Roman" w:cs="Times New Roman"/>
                <w:sz w:val="28"/>
                <w:szCs w:val="28"/>
              </w:rPr>
              <w:t>Он включает в себя: пантомимы на разнообразные темы, инсценировка отрывков известных произведений, интонационные и визуальные пародии на известных людей. Основная цель тренинга – совершенствование актёрского мастерства, наработка сценического взаимодействия, поиск интересных актёрских подач и ходов.</w:t>
            </w:r>
          </w:p>
        </w:tc>
      </w:tr>
      <w:tr w:rsidR="00F75100" w:rsidRPr="00650D7D" w:rsidTr="006B7F01">
        <w:tc>
          <w:tcPr>
            <w:tcW w:w="9345" w:type="dxa"/>
          </w:tcPr>
          <w:p w:rsidR="00F75100" w:rsidRPr="00650D7D" w:rsidRDefault="00F75100" w:rsidP="00CE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B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Pr="00650D7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E387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познакомились с моделированием ситуации актера. Поняли природу шутки и </w:t>
            </w:r>
            <w:proofErr w:type="spellStart"/>
            <w:r w:rsidR="00CE387B">
              <w:rPr>
                <w:rFonts w:ascii="Times New Roman" w:hAnsi="Times New Roman" w:cs="Times New Roman"/>
                <w:sz w:val="28"/>
                <w:szCs w:val="28"/>
              </w:rPr>
              <w:t>квновской</w:t>
            </w:r>
            <w:proofErr w:type="spellEnd"/>
            <w:r w:rsidR="00CE387B">
              <w:rPr>
                <w:rFonts w:ascii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</w:tr>
    </w:tbl>
    <w:p w:rsidR="00F75100" w:rsidRPr="00650D7D" w:rsidRDefault="00F75100" w:rsidP="00650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100" w:rsidRPr="00650D7D" w:rsidRDefault="00F75100" w:rsidP="00650D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067" w:rsidRPr="00650D7D" w:rsidRDefault="008F2067" w:rsidP="00650D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2067" w:rsidRPr="00650D7D" w:rsidSect="000540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2AC"/>
    <w:rsid w:val="00054097"/>
    <w:rsid w:val="00064F14"/>
    <w:rsid w:val="003045F2"/>
    <w:rsid w:val="00410EBE"/>
    <w:rsid w:val="005E121F"/>
    <w:rsid w:val="0064414B"/>
    <w:rsid w:val="00650D7D"/>
    <w:rsid w:val="008272AC"/>
    <w:rsid w:val="00836317"/>
    <w:rsid w:val="008A2A11"/>
    <w:rsid w:val="008F2067"/>
    <w:rsid w:val="00967FAB"/>
    <w:rsid w:val="00AB23DF"/>
    <w:rsid w:val="00CE387B"/>
    <w:rsid w:val="00D52BE8"/>
    <w:rsid w:val="00D76E15"/>
    <w:rsid w:val="00DA3366"/>
    <w:rsid w:val="00F3258B"/>
    <w:rsid w:val="00F3653E"/>
    <w:rsid w:val="00F7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4F1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10</cp:revision>
  <dcterms:created xsi:type="dcterms:W3CDTF">2018-01-10T16:12:00Z</dcterms:created>
  <dcterms:modified xsi:type="dcterms:W3CDTF">2018-03-06T07:43:00Z</dcterms:modified>
</cp:coreProperties>
</file>